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C021" w14:textId="4FFBB890" w:rsidR="00CC4C62" w:rsidRPr="001C539D" w:rsidRDefault="00B875C6" w:rsidP="00841AA6">
      <w:pPr>
        <w:spacing w:after="0" w:line="24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7685" wp14:editId="7F8943D1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3776980" cy="714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69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47DF" w14:textId="77777777" w:rsidR="00CC4C62" w:rsidRPr="009975D8" w:rsidRDefault="00F03657" w:rsidP="00CC4C6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</w:pPr>
                            <w:r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 xml:space="preserve">Sexual Harassment </w:t>
                            </w:r>
                            <w:r w:rsidR="009975D8"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br/>
                            </w:r>
                            <w:r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 xml:space="preserve">Prevention Policy </w:t>
                            </w:r>
                            <w:r w:rsidR="00BD34BB"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>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17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.45pt;width:297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yWtQIAALwFAAAOAAAAZHJzL2Uyb0RvYy54bWysVN1v2jAQf5+0/8HyO01CoZSooUqpmCah&#10;tlo79dk4doma+DzbQNi0/31nJwHW7aXTXpLz3e++P66um7oiW2FsCSqjyVlMiVAcilK9ZPTr02Jw&#10;SYl1TBWsAiUyuheWXs8+frja6VQMYQ1VIQxBI8qmO53RtXM6jSLL16Jm9gy0UCiUYGrm8GleosKw&#10;HVqvq2gYxxfRDkyhDXBhLXJvWyGdBftSCu7upbTCkSqjGJsLXxO+K/+NZlcsfTFMr0vehcH+IYqa&#10;lQqdHkzdMsfIxpR/mKpLbsCCdGcc6gikLLkIOWA2Sfwmm8c10yLkgsWx+lAm+//M8rvtgyFlkdEh&#10;JYrV2KIn0ThyAw0Z+urstE0R9KgR5hpkY5dDplYvgb9ahEQnmFbBItpXo5Gm9n/Mk6AiNmB/KLr3&#10;wpF5PplcTC9RxFE2SUbnk7H3Gx21tbHuk4CaeCKjBpsaImDbpXUttId4ZwoWZVUhn6WV+o2BNluO&#10;CJPRarMUI0HSI31MoWs/5uPJMJ+Mp4OLfJwMRkl8OcjzeDi4XeRxHo8W8+no5mcXZ68f6tCm7iti&#10;3b4SbRRfhMQahwp4RphuMa8M2TKcS8a5UC7prFUK0R4lMYv3KHb4kEfI7z3KbUV6z6DcQbkuFZi2&#10;434pj2EXr33IssV3k9Dl7UvgmlWDjfDkCoo9jpCBdgWt5osS27lk1j0wgzuHE4B3xN3jR1awyyh0&#10;FCVrMN//xvd4XAWUUrLDHc6o/bZhRlBSfVa4JNNkNPJLHx4j7Cg+zKlkdSpRm3oO2I4EL5bmgfR4&#10;V/WkNFA/47nJvVcUMcXRd0ZdT85de1nwXHGR5wGEa66ZW6pHzfvN8cP61Dwzo7uJdjhBd9BvO0vf&#10;DHaL9X1VkG8cyDJM/bGqXeHxRIS96c6Zv0Gn74A6Ht3ZLwAAAP//AwBQSwMEFAAGAAgAAAAhAJ3U&#10;56XbAAAABwEAAA8AAABkcnMvZG93bnJldi54bWxMj8FOwzAQRO9I/IO1SNyo3aqNaBqnQiCuIFpA&#10;6m0bb5OIeB3FbhP+nuUEx9GMZt4U28l36kJDbANbmM8MKOIquJZrC+/757t7UDEhO+wCk4VvirAt&#10;r68KzF0Y+Y0uu1QrKeGYo4UmpT7XOlYNeYyz0BOLdwqDxyRyqLUbcJRy3+mFMZn22LIsNNjTY0PV&#10;1+7sLXy8nA6fS/NaP/lVP4bJaPZrbe3tzfSwAZVoSn9h+MUXdCiF6RjO7KLqLGTyJFlYrEGJmxkj&#10;R44Sm6+WoMtC/+cvfwAAAP//AwBQSwECLQAUAAYACAAAACEAtoM4kv4AAADhAQAAEwAAAAAAAAAA&#10;AAAAAAAAAAAAW0NvbnRlbnRfVHlwZXNdLnhtbFBLAQItABQABgAIAAAAIQA4/SH/1gAAAJQBAAAL&#10;AAAAAAAAAAAAAAAAAC8BAABfcmVscy8ucmVsc1BLAQItABQABgAIAAAAIQDFHiyWtQIAALwFAAAO&#10;AAAAAAAAAAAAAAAAAC4CAABkcnMvZTJvRG9jLnhtbFBLAQItABQABgAIAAAAIQCd1Oel2wAAAAcB&#10;AAAPAAAAAAAAAAAAAAAAAA8FAABkcnMvZG93bnJldi54bWxQSwUGAAAAAAQABADzAAAAFwYAAAAA&#10;" filled="f" stroked="f">
                <v:textbox>
                  <w:txbxContent>
                    <w:p w14:paraId="7D4047DF" w14:textId="77777777" w:rsidR="00CC4C62" w:rsidRPr="009975D8" w:rsidRDefault="00F03657" w:rsidP="00CC4C6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</w:pPr>
                      <w:r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 xml:space="preserve">Sexual Harassment </w:t>
                      </w:r>
                      <w:r w:rsidR="009975D8"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br/>
                      </w:r>
                      <w:r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 xml:space="preserve">Prevention Policy </w:t>
                      </w:r>
                      <w:r w:rsidR="00BD34BB"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>Notice</w:t>
                      </w:r>
                    </w:p>
                  </w:txbxContent>
                </v:textbox>
              </v:shape>
            </w:pict>
          </mc:Fallback>
        </mc:AlternateContent>
      </w:r>
      <w:r w:rsidR="00CC4C62" w:rsidRPr="001C539D">
        <w:rPr>
          <w:rFonts w:cs="Arial"/>
          <w:noProof/>
        </w:rPr>
        <w:drawing>
          <wp:inline distT="0" distB="0" distL="0" distR="0" wp14:anchorId="6A2C8EDA" wp14:editId="4A71266D">
            <wp:extent cx="6773574" cy="742950"/>
            <wp:effectExtent l="0" t="0" r="8255" b="0"/>
            <wp:docPr id="1" name="Picture 1" descr="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7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6EC1" w14:textId="77777777" w:rsidR="00CC4C62" w:rsidRDefault="00CC4C62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306DC7DE" w14:textId="77777777" w:rsidR="0070281B" w:rsidRDefault="0070281B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7E995CBF" w14:textId="77777777" w:rsidR="009975D8" w:rsidRPr="004B6CF2" w:rsidRDefault="00A31C12" w:rsidP="00BD34BB">
      <w:pPr>
        <w:pStyle w:val="CommentText"/>
        <w:spacing w:after="0" w:line="240" w:lineRule="auto"/>
        <w:rPr>
          <w:rFonts w:ascii="Arial" w:hAnsi="Arial" w:cs="Arial"/>
        </w:rPr>
      </w:pPr>
      <w:r w:rsidRPr="004B6CF2">
        <w:rPr>
          <w:rFonts w:ascii="Arial" w:hAnsi="Arial" w:cs="Arial"/>
          <w:b/>
        </w:rPr>
        <w:t>Sexual harassment is against the law.</w:t>
      </w:r>
    </w:p>
    <w:p w14:paraId="5C880811" w14:textId="77777777" w:rsidR="009975D8" w:rsidRPr="004B6CF2" w:rsidRDefault="009975D8" w:rsidP="00BD34BB">
      <w:pPr>
        <w:pStyle w:val="CommentText"/>
        <w:spacing w:after="0" w:line="240" w:lineRule="auto"/>
        <w:rPr>
          <w:rFonts w:ascii="Arial" w:hAnsi="Arial" w:cs="Arial"/>
        </w:rPr>
      </w:pPr>
    </w:p>
    <w:p w14:paraId="7C04F35C" w14:textId="77777777" w:rsidR="00E90D58" w:rsidRPr="004B6CF2" w:rsidRDefault="00A31C12" w:rsidP="00BD34BB">
      <w:pPr>
        <w:pStyle w:val="CommentText"/>
        <w:spacing w:after="0" w:line="240" w:lineRule="auto"/>
        <w:rPr>
          <w:rFonts w:ascii="Arial" w:hAnsi="Arial" w:cs="Arial"/>
        </w:rPr>
      </w:pPr>
      <w:r w:rsidRPr="004B6CF2">
        <w:rPr>
          <w:rFonts w:ascii="Arial" w:hAnsi="Arial" w:cs="Arial"/>
        </w:rPr>
        <w:t xml:space="preserve">All employees have a legal right to a workplace free from sexual harassment, and </w:t>
      </w:r>
    </w:p>
    <w:p w14:paraId="69AA579A" w14:textId="27016824" w:rsidR="00A31C12" w:rsidRPr="004B6CF2" w:rsidRDefault="00E90D58" w:rsidP="00BD34BB">
      <w:pPr>
        <w:pStyle w:val="CommentText"/>
        <w:spacing w:after="0" w:line="240" w:lineRule="auto"/>
        <w:rPr>
          <w:rFonts w:ascii="Arial" w:hAnsi="Arial" w:cs="Arial"/>
        </w:rPr>
      </w:pPr>
      <w:r w:rsidRPr="004B6CF2">
        <w:rPr>
          <w:rFonts w:ascii="Arial" w:hAnsi="Arial" w:cs="Arial"/>
        </w:rPr>
        <w:t>C. Blackburn, Inc.</w:t>
      </w:r>
      <w:r w:rsidR="00A31C12" w:rsidRPr="004B6CF2">
        <w:rPr>
          <w:rFonts w:ascii="Arial" w:hAnsi="Arial" w:cs="Arial"/>
        </w:rPr>
        <w:t xml:space="preserve"> is committed to maintaining a workplace free from sexual harassment.</w:t>
      </w:r>
    </w:p>
    <w:p w14:paraId="46EFB092" w14:textId="77777777" w:rsidR="00A31C12" w:rsidRPr="004B6CF2" w:rsidRDefault="00A31C12" w:rsidP="00BD34BB">
      <w:pPr>
        <w:pStyle w:val="CommentText"/>
        <w:spacing w:after="0" w:line="240" w:lineRule="auto"/>
        <w:rPr>
          <w:rFonts w:ascii="Arial" w:hAnsi="Arial" w:cs="Arial"/>
        </w:rPr>
      </w:pPr>
    </w:p>
    <w:p w14:paraId="7455B404" w14:textId="2C649953" w:rsidR="001B4C49" w:rsidRPr="004B6CF2" w:rsidRDefault="00A31C12" w:rsidP="00BD34BB">
      <w:pPr>
        <w:pStyle w:val="CommentText"/>
        <w:spacing w:after="0" w:line="240" w:lineRule="auto"/>
        <w:rPr>
          <w:rFonts w:ascii="Arial" w:hAnsi="Arial" w:cs="Arial"/>
        </w:rPr>
      </w:pPr>
      <w:r w:rsidRPr="004B6CF2">
        <w:rPr>
          <w:rFonts w:ascii="Arial" w:hAnsi="Arial" w:cs="Arial"/>
        </w:rPr>
        <w:t xml:space="preserve">Per </w:t>
      </w:r>
      <w:r w:rsidR="003D3314" w:rsidRPr="004B6CF2">
        <w:rPr>
          <w:rFonts w:ascii="Arial" w:hAnsi="Arial" w:cs="Arial"/>
        </w:rPr>
        <w:t xml:space="preserve">New York State Law, </w:t>
      </w:r>
      <w:r w:rsidR="00E90D58" w:rsidRPr="004B6CF2">
        <w:rPr>
          <w:rFonts w:ascii="Arial" w:hAnsi="Arial" w:cs="Arial"/>
        </w:rPr>
        <w:t>C. Blackburn, Inc.</w:t>
      </w:r>
      <w:r w:rsidR="003D3314" w:rsidRPr="004B6CF2">
        <w:rPr>
          <w:rFonts w:ascii="Arial" w:hAnsi="Arial" w:cs="Arial"/>
        </w:rPr>
        <w:t xml:space="preserve"> has a sexual harassment prevention policy in place that protects </w:t>
      </w:r>
      <w:r w:rsidR="00145822" w:rsidRPr="004B6CF2">
        <w:rPr>
          <w:rFonts w:ascii="Arial" w:hAnsi="Arial" w:cs="Arial"/>
        </w:rPr>
        <w:t>you.</w:t>
      </w:r>
      <w:r w:rsidR="001B4C49" w:rsidRPr="004B6CF2">
        <w:rPr>
          <w:rFonts w:ascii="Arial" w:hAnsi="Arial" w:cs="Arial"/>
        </w:rPr>
        <w:t xml:space="preserve"> This policy applies to all employees, paid or unpaid interns </w:t>
      </w:r>
      <w:r w:rsidR="00E418AC" w:rsidRPr="004B6CF2">
        <w:rPr>
          <w:rFonts w:ascii="Arial" w:hAnsi="Arial" w:cs="Arial"/>
        </w:rPr>
        <w:t>and non-employees</w:t>
      </w:r>
      <w:r w:rsidR="00AC27FF" w:rsidRPr="004B6CF2">
        <w:rPr>
          <w:rFonts w:ascii="Arial" w:hAnsi="Arial" w:cs="Arial"/>
        </w:rPr>
        <w:t xml:space="preserve"> in our workplace</w:t>
      </w:r>
      <w:r w:rsidR="009F6CAE" w:rsidRPr="004B6CF2">
        <w:rPr>
          <w:rFonts w:ascii="Arial" w:hAnsi="Arial" w:cs="Arial"/>
        </w:rPr>
        <w:t>, regardless of immigration status.</w:t>
      </w:r>
    </w:p>
    <w:p w14:paraId="5CAD4B32" w14:textId="77777777" w:rsidR="002A0E50" w:rsidRPr="004B6CF2" w:rsidRDefault="002A0E50" w:rsidP="00841A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467D41" w14:textId="0587E1D1" w:rsidR="00E90D58" w:rsidRPr="004B6CF2" w:rsidRDefault="002A0E50" w:rsidP="00841A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6CF2">
        <w:rPr>
          <w:rFonts w:ascii="Arial" w:hAnsi="Arial" w:cs="Arial"/>
          <w:b/>
          <w:sz w:val="20"/>
          <w:szCs w:val="20"/>
        </w:rPr>
        <w:t>If you</w:t>
      </w:r>
      <w:r w:rsidR="007714B7" w:rsidRPr="004B6CF2">
        <w:rPr>
          <w:rFonts w:ascii="Arial" w:hAnsi="Arial" w:cs="Arial"/>
          <w:b/>
          <w:sz w:val="20"/>
          <w:szCs w:val="20"/>
        </w:rPr>
        <w:t xml:space="preserve"> believe you </w:t>
      </w:r>
      <w:r w:rsidRPr="004B6CF2">
        <w:rPr>
          <w:rFonts w:ascii="Arial" w:hAnsi="Arial" w:cs="Arial"/>
          <w:b/>
          <w:sz w:val="20"/>
          <w:szCs w:val="20"/>
        </w:rPr>
        <w:t>have been subjected to or witness</w:t>
      </w:r>
      <w:r w:rsidR="007714B7" w:rsidRPr="004B6CF2">
        <w:rPr>
          <w:rFonts w:ascii="Arial" w:hAnsi="Arial" w:cs="Arial"/>
          <w:b/>
          <w:sz w:val="20"/>
          <w:szCs w:val="20"/>
        </w:rPr>
        <w:t>ed</w:t>
      </w:r>
      <w:r w:rsidRPr="004B6CF2">
        <w:rPr>
          <w:rFonts w:ascii="Arial" w:hAnsi="Arial" w:cs="Arial"/>
          <w:b/>
          <w:sz w:val="20"/>
          <w:szCs w:val="20"/>
        </w:rPr>
        <w:t xml:space="preserve"> </w:t>
      </w:r>
      <w:r w:rsidR="007714B7" w:rsidRPr="004B6CF2">
        <w:rPr>
          <w:rFonts w:ascii="Arial" w:hAnsi="Arial" w:cs="Arial"/>
          <w:b/>
          <w:sz w:val="20"/>
          <w:szCs w:val="20"/>
        </w:rPr>
        <w:t>sexual harassment, y</w:t>
      </w:r>
      <w:r w:rsidRPr="004B6CF2">
        <w:rPr>
          <w:rFonts w:ascii="Arial" w:hAnsi="Arial" w:cs="Arial"/>
          <w:b/>
          <w:sz w:val="20"/>
          <w:szCs w:val="20"/>
        </w:rPr>
        <w:t xml:space="preserve">ou are encouraged to report </w:t>
      </w:r>
      <w:r w:rsidR="007714B7" w:rsidRPr="004B6CF2">
        <w:rPr>
          <w:rFonts w:ascii="Arial" w:hAnsi="Arial" w:cs="Arial"/>
          <w:b/>
          <w:sz w:val="20"/>
          <w:szCs w:val="20"/>
        </w:rPr>
        <w:t xml:space="preserve">the </w:t>
      </w:r>
      <w:r w:rsidRPr="004B6CF2">
        <w:rPr>
          <w:rFonts w:ascii="Arial" w:hAnsi="Arial" w:cs="Arial"/>
          <w:b/>
          <w:sz w:val="20"/>
          <w:szCs w:val="20"/>
        </w:rPr>
        <w:t xml:space="preserve">harassment to a supervisor, manager or </w:t>
      </w:r>
      <w:r w:rsidR="00E90D58" w:rsidRPr="004B6CF2">
        <w:rPr>
          <w:rFonts w:ascii="Arial" w:hAnsi="Arial" w:cs="Arial"/>
          <w:b/>
          <w:sz w:val="20"/>
          <w:szCs w:val="20"/>
        </w:rPr>
        <w:t xml:space="preserve">Suzan Porter </w:t>
      </w:r>
      <w:r w:rsidRPr="004B6CF2">
        <w:rPr>
          <w:rFonts w:ascii="Arial" w:hAnsi="Arial" w:cs="Arial"/>
          <w:b/>
          <w:sz w:val="20"/>
          <w:szCs w:val="20"/>
        </w:rPr>
        <w:t xml:space="preserve">so we </w:t>
      </w:r>
    </w:p>
    <w:p w14:paraId="7F2A92BB" w14:textId="02CFE310" w:rsidR="002A0E50" w:rsidRPr="004B6CF2" w:rsidRDefault="002A0E50" w:rsidP="00841A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6CF2">
        <w:rPr>
          <w:rFonts w:ascii="Arial" w:hAnsi="Arial" w:cs="Arial"/>
          <w:b/>
          <w:sz w:val="20"/>
          <w:szCs w:val="20"/>
        </w:rPr>
        <w:t>can take action.</w:t>
      </w:r>
    </w:p>
    <w:p w14:paraId="40D245F7" w14:textId="77777777" w:rsidR="00E94A2B" w:rsidRPr="004B6CF2" w:rsidRDefault="00E94A2B" w:rsidP="00841A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6DA208" w14:textId="617D396C" w:rsidR="00A50072" w:rsidRPr="004B6CF2" w:rsidRDefault="00E94A2B" w:rsidP="00841A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6CF2">
        <w:rPr>
          <w:rFonts w:ascii="Arial" w:hAnsi="Arial" w:cs="Arial"/>
          <w:b/>
          <w:sz w:val="20"/>
          <w:szCs w:val="20"/>
        </w:rPr>
        <w:t xml:space="preserve">Our complete policy </w:t>
      </w:r>
      <w:r w:rsidR="001051CB" w:rsidRPr="004B6CF2">
        <w:rPr>
          <w:rFonts w:ascii="Arial" w:hAnsi="Arial" w:cs="Arial"/>
          <w:b/>
          <w:sz w:val="20"/>
          <w:szCs w:val="20"/>
        </w:rPr>
        <w:t xml:space="preserve">and our complaint form </w:t>
      </w:r>
      <w:r w:rsidRPr="004B6CF2">
        <w:rPr>
          <w:rFonts w:ascii="Arial" w:hAnsi="Arial" w:cs="Arial"/>
          <w:b/>
          <w:sz w:val="20"/>
          <w:szCs w:val="20"/>
        </w:rPr>
        <w:t xml:space="preserve">may be </w:t>
      </w:r>
      <w:r w:rsidR="00DA5BF5" w:rsidRPr="004B6CF2">
        <w:rPr>
          <w:rFonts w:ascii="Arial" w:hAnsi="Arial" w:cs="Arial"/>
          <w:b/>
          <w:sz w:val="20"/>
          <w:szCs w:val="20"/>
        </w:rPr>
        <w:t>obtained from your direct supervisor</w:t>
      </w:r>
      <w:r w:rsidR="001051CB" w:rsidRPr="004B6CF2">
        <w:rPr>
          <w:rFonts w:ascii="Arial" w:hAnsi="Arial" w:cs="Arial"/>
          <w:b/>
          <w:sz w:val="20"/>
          <w:szCs w:val="20"/>
        </w:rPr>
        <w:t>, or you can call the office to request a copy be emailed or sent to you by regular mail.</w:t>
      </w:r>
      <w:r w:rsidR="00485B0C" w:rsidRPr="004B6CF2">
        <w:rPr>
          <w:rFonts w:ascii="Arial" w:hAnsi="Arial" w:cs="Arial"/>
          <w:b/>
          <w:sz w:val="20"/>
          <w:szCs w:val="20"/>
        </w:rPr>
        <w:t xml:space="preserve"> It is also included in the new Employee Handbook.</w:t>
      </w:r>
      <w:r w:rsidR="004B6CF2">
        <w:rPr>
          <w:rFonts w:ascii="Arial" w:hAnsi="Arial" w:cs="Arial"/>
          <w:b/>
          <w:sz w:val="20"/>
          <w:szCs w:val="20"/>
        </w:rPr>
        <w:t xml:space="preserve"> This policy will be uploaded to our website shortly. After you have read the policy, please sign the acknowledgement below and return to your supervisor with your next time sheets.</w:t>
      </w:r>
    </w:p>
    <w:p w14:paraId="13EDCA6D" w14:textId="77777777" w:rsidR="00A50072" w:rsidRPr="004B6CF2" w:rsidRDefault="00A50072" w:rsidP="00841A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7B6FF2" w14:textId="77777777" w:rsidR="00E94A2B" w:rsidRPr="004B6CF2" w:rsidRDefault="00A50072" w:rsidP="00841A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6CF2">
        <w:rPr>
          <w:rFonts w:ascii="Arial" w:hAnsi="Arial" w:cs="Arial"/>
          <w:b/>
          <w:sz w:val="20"/>
          <w:szCs w:val="20"/>
        </w:rPr>
        <w:t>If you have questions and to make a complaint, please contact:</w:t>
      </w:r>
    </w:p>
    <w:p w14:paraId="2E82612B" w14:textId="77777777" w:rsidR="00E94A2B" w:rsidRPr="004B6CF2" w:rsidRDefault="00E94A2B" w:rsidP="00A500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AD688AF" w14:textId="77777777" w:rsidR="00A50072" w:rsidRPr="004B6CF2" w:rsidRDefault="00A50072" w:rsidP="00A500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D665A0" w14:textId="11C47647" w:rsidR="00E90D58" w:rsidRPr="004B6CF2" w:rsidRDefault="00E90D58" w:rsidP="00DA5BF5">
      <w:pPr>
        <w:spacing w:after="0" w:line="240" w:lineRule="auto"/>
        <w:jc w:val="center"/>
        <w:rPr>
          <w:rFonts w:ascii="Arial" w:hAnsi="Arial" w:cs="Arial"/>
          <w:sz w:val="20"/>
          <w:szCs w:val="20"/>
          <w:highlight w:val="yellow"/>
        </w:rPr>
      </w:pPr>
      <w:r w:rsidRPr="004B6CF2">
        <w:rPr>
          <w:rFonts w:ascii="Arial" w:hAnsi="Arial" w:cs="Arial"/>
          <w:sz w:val="20"/>
          <w:szCs w:val="20"/>
          <w:highlight w:val="yellow"/>
        </w:rPr>
        <w:t xml:space="preserve">Suzan </w:t>
      </w:r>
      <w:r w:rsidR="00DA5BF5" w:rsidRPr="004B6CF2">
        <w:rPr>
          <w:rFonts w:ascii="Arial" w:hAnsi="Arial" w:cs="Arial"/>
          <w:sz w:val="20"/>
          <w:szCs w:val="20"/>
          <w:highlight w:val="yellow"/>
        </w:rPr>
        <w:t xml:space="preserve">Porter by phone at </w:t>
      </w:r>
      <w:r w:rsidRPr="004B6CF2">
        <w:rPr>
          <w:rFonts w:ascii="Arial" w:hAnsi="Arial" w:cs="Arial"/>
          <w:sz w:val="20"/>
          <w:szCs w:val="20"/>
          <w:highlight w:val="yellow"/>
        </w:rPr>
        <w:t>845-756-2261</w:t>
      </w:r>
      <w:r w:rsidR="00DA5BF5" w:rsidRPr="004B6CF2">
        <w:rPr>
          <w:rFonts w:ascii="Arial" w:hAnsi="Arial" w:cs="Arial"/>
          <w:sz w:val="20"/>
          <w:szCs w:val="20"/>
          <w:highlight w:val="yellow"/>
        </w:rPr>
        <w:t xml:space="preserve"> or by email at </w:t>
      </w:r>
      <w:hyperlink r:id="rId6" w:history="1">
        <w:r w:rsidR="00DA5BF5" w:rsidRPr="004B6CF2">
          <w:rPr>
            <w:rStyle w:val="Hyperlink"/>
            <w:rFonts w:ascii="Arial" w:hAnsi="Arial" w:cs="Arial"/>
            <w:sz w:val="20"/>
            <w:szCs w:val="20"/>
            <w:highlight w:val="yellow"/>
          </w:rPr>
          <w:t>suzanporter@cblackburninc.com</w:t>
        </w:r>
      </w:hyperlink>
    </w:p>
    <w:p w14:paraId="696FA0DE" w14:textId="38FA338C" w:rsidR="00DA5BF5" w:rsidRPr="004B6CF2" w:rsidRDefault="00DA5BF5" w:rsidP="00DA5B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984CB6" w14:textId="7ABAF55B" w:rsidR="00DA5BF5" w:rsidRPr="004B6CF2" w:rsidRDefault="00DA5BF5" w:rsidP="00DA5BF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B6CF2">
        <w:rPr>
          <w:rFonts w:ascii="Arial" w:hAnsi="Arial" w:cs="Arial"/>
          <w:sz w:val="16"/>
          <w:szCs w:val="16"/>
        </w:rPr>
        <w:t>OR</w:t>
      </w:r>
    </w:p>
    <w:p w14:paraId="7163A2AF" w14:textId="166512E1" w:rsidR="00DA5BF5" w:rsidRPr="004B6CF2" w:rsidRDefault="00DA5BF5" w:rsidP="00DA5BF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E920C98" w14:textId="6CC96747" w:rsidR="00DA5BF5" w:rsidRPr="004B6CF2" w:rsidRDefault="00DA5BF5" w:rsidP="00DA5BF5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4B6CF2">
        <w:rPr>
          <w:rFonts w:ascii="Arial" w:hAnsi="Arial" w:cs="Arial"/>
          <w:sz w:val="20"/>
          <w:szCs w:val="20"/>
          <w:highlight w:val="yellow"/>
        </w:rPr>
        <w:t xml:space="preserve">Melinda Camardella by phone at 845-756-2261 of by email at </w:t>
      </w:r>
      <w:r w:rsidRPr="004B6CF2">
        <w:rPr>
          <w:rFonts w:ascii="Arial" w:hAnsi="Arial" w:cs="Arial"/>
          <w:color w:val="2E74B5" w:themeColor="accent5" w:themeShade="BF"/>
          <w:sz w:val="20"/>
          <w:szCs w:val="20"/>
          <w:highlight w:val="yellow"/>
          <w:u w:val="single"/>
        </w:rPr>
        <w:t>officemanager@cblackburninc.com</w:t>
      </w:r>
    </w:p>
    <w:p w14:paraId="2678E620" w14:textId="77777777" w:rsidR="00A50072" w:rsidRPr="004B6CF2" w:rsidRDefault="00A50072" w:rsidP="00841AA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BCA4F47" w14:textId="77777777" w:rsidR="002A0E50" w:rsidRPr="004B6CF2" w:rsidRDefault="002A0E50" w:rsidP="00841A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B504D67" w14:textId="77777777" w:rsidR="00A50072" w:rsidRPr="004B6CF2" w:rsidRDefault="00E94A2B" w:rsidP="00A50072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4B6CF2">
        <w:rPr>
          <w:rFonts w:ascii="Arial" w:hAnsi="Arial" w:cs="Arial"/>
          <w:sz w:val="20"/>
          <w:szCs w:val="20"/>
        </w:rPr>
        <w:t xml:space="preserve">For </w:t>
      </w:r>
      <w:r w:rsidR="00A50072" w:rsidRPr="004B6CF2">
        <w:rPr>
          <w:rFonts w:ascii="Arial" w:hAnsi="Arial" w:cs="Arial"/>
          <w:sz w:val="20"/>
          <w:szCs w:val="20"/>
        </w:rPr>
        <w:t>more</w:t>
      </w:r>
      <w:r w:rsidRPr="004B6CF2">
        <w:rPr>
          <w:rFonts w:ascii="Arial" w:hAnsi="Arial" w:cs="Arial"/>
          <w:sz w:val="20"/>
          <w:szCs w:val="20"/>
        </w:rPr>
        <w:t xml:space="preserve"> information</w:t>
      </w:r>
      <w:r w:rsidR="000D744D" w:rsidRPr="004B6CF2">
        <w:rPr>
          <w:rFonts w:ascii="Arial" w:hAnsi="Arial" w:cs="Arial"/>
          <w:sz w:val="20"/>
          <w:szCs w:val="20"/>
        </w:rPr>
        <w:t xml:space="preserve"> and additional resources</w:t>
      </w:r>
      <w:r w:rsidRPr="004B6CF2">
        <w:rPr>
          <w:rFonts w:ascii="Arial" w:hAnsi="Arial" w:cs="Arial"/>
          <w:sz w:val="20"/>
          <w:szCs w:val="20"/>
        </w:rPr>
        <w:t xml:space="preserve">, </w:t>
      </w:r>
      <w:r w:rsidR="000D744D" w:rsidRPr="004B6CF2">
        <w:rPr>
          <w:rFonts w:ascii="Arial" w:hAnsi="Arial" w:cs="Arial"/>
          <w:sz w:val="20"/>
          <w:szCs w:val="20"/>
        </w:rPr>
        <w:t xml:space="preserve">please </w:t>
      </w:r>
      <w:r w:rsidRPr="004B6CF2">
        <w:rPr>
          <w:rFonts w:ascii="Arial" w:hAnsi="Arial" w:cs="Arial"/>
          <w:sz w:val="20"/>
          <w:szCs w:val="20"/>
        </w:rPr>
        <w:t>visit:</w:t>
      </w:r>
    </w:p>
    <w:p w14:paraId="62B656EF" w14:textId="77777777" w:rsidR="00A50072" w:rsidRPr="004B6CF2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08320BF5" w14:textId="77777777" w:rsidR="00A2625E" w:rsidRPr="004B6CF2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B6CF2">
        <w:rPr>
          <w:rFonts w:ascii="Arial" w:hAnsi="Arial" w:cs="Arial"/>
          <w:b/>
          <w:sz w:val="20"/>
          <w:szCs w:val="20"/>
        </w:rPr>
        <w:t>www.</w:t>
      </w:r>
      <w:r w:rsidR="00E94A2B" w:rsidRPr="004B6CF2">
        <w:rPr>
          <w:rFonts w:ascii="Arial" w:hAnsi="Arial" w:cs="Arial"/>
          <w:b/>
          <w:sz w:val="20"/>
          <w:szCs w:val="20"/>
        </w:rPr>
        <w:t>ny.gov/programs/combating-sexual-harassment-workplace</w:t>
      </w:r>
    </w:p>
    <w:sectPr w:rsidR="00A2625E" w:rsidRPr="004B6CF2" w:rsidSect="00CC4C62">
      <w:pgSz w:w="12240" w:h="15840"/>
      <w:pgMar w:top="81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A2"/>
    <w:multiLevelType w:val="hybridMultilevel"/>
    <w:tmpl w:val="9B2E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9E2"/>
    <w:multiLevelType w:val="hybridMultilevel"/>
    <w:tmpl w:val="A3D4A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0580"/>
    <w:multiLevelType w:val="hybridMultilevel"/>
    <w:tmpl w:val="1C880B44"/>
    <w:lvl w:ilvl="0" w:tplc="8BFCC45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color w:val="37373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477F9"/>
    <w:multiLevelType w:val="hybridMultilevel"/>
    <w:tmpl w:val="5E1A7592"/>
    <w:lvl w:ilvl="0" w:tplc="8FF659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8513E"/>
    <w:multiLevelType w:val="hybridMultilevel"/>
    <w:tmpl w:val="4FBEA2AA"/>
    <w:lvl w:ilvl="0" w:tplc="6AACD0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01940"/>
    <w:multiLevelType w:val="hybridMultilevel"/>
    <w:tmpl w:val="EA2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92"/>
    <w:rsid w:val="000450BC"/>
    <w:rsid w:val="00045AF6"/>
    <w:rsid w:val="00081905"/>
    <w:rsid w:val="000C1B80"/>
    <w:rsid w:val="000D744D"/>
    <w:rsid w:val="000F17B4"/>
    <w:rsid w:val="00100783"/>
    <w:rsid w:val="001051CB"/>
    <w:rsid w:val="001128C5"/>
    <w:rsid w:val="00145822"/>
    <w:rsid w:val="001B4C49"/>
    <w:rsid w:val="001E7DA5"/>
    <w:rsid w:val="00235293"/>
    <w:rsid w:val="002540D4"/>
    <w:rsid w:val="002A0E50"/>
    <w:rsid w:val="002B2CF4"/>
    <w:rsid w:val="002C20BB"/>
    <w:rsid w:val="002D2AC3"/>
    <w:rsid w:val="002D36A2"/>
    <w:rsid w:val="00340310"/>
    <w:rsid w:val="003913E4"/>
    <w:rsid w:val="003D3314"/>
    <w:rsid w:val="004270C4"/>
    <w:rsid w:val="00430420"/>
    <w:rsid w:val="004673DE"/>
    <w:rsid w:val="00485B0C"/>
    <w:rsid w:val="004B6CF2"/>
    <w:rsid w:val="004F70D6"/>
    <w:rsid w:val="005B1D1F"/>
    <w:rsid w:val="006E58E5"/>
    <w:rsid w:val="0070281B"/>
    <w:rsid w:val="0073629D"/>
    <w:rsid w:val="00746B6E"/>
    <w:rsid w:val="007714B7"/>
    <w:rsid w:val="00794F6F"/>
    <w:rsid w:val="007C460B"/>
    <w:rsid w:val="0083759C"/>
    <w:rsid w:val="00841AA6"/>
    <w:rsid w:val="008446B4"/>
    <w:rsid w:val="00910D6B"/>
    <w:rsid w:val="00934E12"/>
    <w:rsid w:val="009975D8"/>
    <w:rsid w:val="009B62A4"/>
    <w:rsid w:val="009F6CAE"/>
    <w:rsid w:val="00A2625E"/>
    <w:rsid w:val="00A31C12"/>
    <w:rsid w:val="00A50072"/>
    <w:rsid w:val="00A600DA"/>
    <w:rsid w:val="00A86C8A"/>
    <w:rsid w:val="00AA1D92"/>
    <w:rsid w:val="00AC27FF"/>
    <w:rsid w:val="00B32702"/>
    <w:rsid w:val="00B875C6"/>
    <w:rsid w:val="00B877C0"/>
    <w:rsid w:val="00BD34BB"/>
    <w:rsid w:val="00C679F1"/>
    <w:rsid w:val="00CC08D1"/>
    <w:rsid w:val="00CC43F6"/>
    <w:rsid w:val="00CC4C62"/>
    <w:rsid w:val="00D568B0"/>
    <w:rsid w:val="00DA2279"/>
    <w:rsid w:val="00DA5BF5"/>
    <w:rsid w:val="00DB76FB"/>
    <w:rsid w:val="00E418AC"/>
    <w:rsid w:val="00E90D58"/>
    <w:rsid w:val="00E94A2B"/>
    <w:rsid w:val="00EE6D92"/>
    <w:rsid w:val="00F03657"/>
    <w:rsid w:val="00F052AD"/>
    <w:rsid w:val="00F42A27"/>
    <w:rsid w:val="00F4627D"/>
    <w:rsid w:val="00F51C03"/>
    <w:rsid w:val="00F63D51"/>
    <w:rsid w:val="00FD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FBA5"/>
  <w15:docId w15:val="{5E85FEB4-3585-46D9-8672-1C22E169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D9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8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1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D9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A1D9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D92"/>
    <w:rPr>
      <w:color w:val="808080"/>
      <w:shd w:val="clear" w:color="auto" w:fill="E6E6E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86C8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D5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D51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5AF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5AF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90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anporter@cblackburnin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Paglialonga, Michael  (LABOR)</dc:creator>
  <cp:keywords/>
  <dc:description/>
  <cp:lastModifiedBy>Cliff Blackburn</cp:lastModifiedBy>
  <cp:revision>4</cp:revision>
  <cp:lastPrinted>2018-11-01T19:05:00Z</cp:lastPrinted>
  <dcterms:created xsi:type="dcterms:W3CDTF">2018-11-28T19:00:00Z</dcterms:created>
  <dcterms:modified xsi:type="dcterms:W3CDTF">2018-11-28T19:34:00Z</dcterms:modified>
</cp:coreProperties>
</file>